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___________________________, nato/a a ________________ (Prov. __) il ____________, e residente in ___________________(Prov. __) Via _______________ (c. a. p. ______) n. tel. __________,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chiede di essere ammesso/a alla pubblica selezione, per soli titoli  finalizzata 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CONFERIMENTO DI INCARICHI LIBERO PROFESSIONALE a per</w:t>
      </w:r>
      <w:bookmarkStart w:id="0" w:name="_GoBack"/>
      <w:bookmarkEnd w:id="0"/>
      <w:r>
        <w:rPr>
          <w:rFonts w:ascii="Arial" w:hAnsi="Arial"/>
          <w:sz w:val="20"/>
          <w:szCs w:val="20"/>
        </w:rPr>
        <w:t>sonale medico specializzato in discipline diverse, anche in quiescenza, da destinare alle   strutture della ASL  n. 3 di Nuoro, anche in quiescenza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 tal fine, sotto la propria responsabilità, ai sensi della normativa vigente, dichiara che: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è cittadino italiano o equivalente o di uno degli stati membri dell'Unione Europea;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è in possesso di età non superiore ai limiti previsti dalla vigente legislazione per il mantenimento in servizio;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è in possesso dell'idoneità fisica all'impiego;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4) è iscritto nelle liste elettorali del comune di (1)_______________________________________;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5) non ha mai riportato condanne penali, né ha procedimenti penali in corso (2);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6) per quanto riguarda gli obblighi militari la sua posizione è la seguente 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è in possesso del diploma di Laurea in ___________________________ e dell’abilitazione all'esercizio professionale;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8) è in possesso della Specializzazione in 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9) è iscritto all'Ordine dei Medici di 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10) ha prestato i seguenti servizi presso pubbliche amministrazioni (3) 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11) non è stato destituito o dispensato dall'impiego presso una pubblica amministrazione, né è stato dichiarato decaduto da altro impiego;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12) è in possesso dei seguenti titoli di preferenza di cui all'art. 5 del DPR 487/94 e successive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modificazioni ed integrazioni: ______________________________________________________;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13) ha un'adeguata conoscenza della lingua italiana (4)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14) di esssere/di non essere collocato in quiescenza;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15) Di accettare tutte le indicazioni contenute nell’avviso e di dare espresso assenso al trattamento dei dati personali, finalizzato alla gestione della procedura selettiva e dei conseguenti adempimenti, ai sensi del D.Lgs.vo n. 196/2003.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cui indirizzare eventuali comunicazioni: (comune) 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(via) _____________________________ (c. a. p.) __________ (tel.) _______________________.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Data ___________ 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 xml:space="preserve">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DDF0-8DCF-4854-B439-C9356968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LibreOffice/7.4.1.2$Windows_X86_64 LibreOffice_project/3c58a8f3a960df8bc8fd77b461821e42c061c5f0</Application>
  <AppVersion>15.0000</AppVersion>
  <Pages>4</Pages>
  <Words>586</Words>
  <Characters>3747</Characters>
  <CharactersWithSpaces>4365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2023-05-03T12:32:00Z</dcterms:created>
  <dc:creator>Giovanna</dc:creator>
  <dc:description/>
  <dc:language>it-IT</dc:language>
  <cp:lastModifiedBy>Giovanna Chierroni</cp:lastModifiedBy>
  <dcterms:modified xsi:type="dcterms:W3CDTF">2024-02-27T15:43:00Z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